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1B1E" w14:textId="148FE4A4" w:rsidR="009242D2" w:rsidRPr="003168B9" w:rsidRDefault="009242D2" w:rsidP="00F615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5C84AB05" w:rsidR="009242D2" w:rsidRPr="003168B9" w:rsidRDefault="009242D2" w:rsidP="00F615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4D36F3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8</w:t>
      </w:r>
      <w:r w:rsidR="006F37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D85286" w:rsidRDefault="00F900FD" w:rsidP="00F6155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p w14:paraId="2A783B39" w14:textId="49EE3516" w:rsidR="007B6AD5" w:rsidRPr="007576C4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9966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End w:id="0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хвор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их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грип та ГРВІ, у </w:t>
      </w:r>
      <w:proofErr w:type="spellStart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 (за попередній тиждень –</w:t>
      </w:r>
      <w:r w:rsidR="00DB427F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9191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 Тижневий показник захворюваності склав 3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37,6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на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38,5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 нижче середнього рівня інтенсивності (549,09)</w:t>
      </w:r>
      <w:r w:rsidR="00007AB2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4B3CB7A1" w14:textId="77777777" w:rsidR="007B6AD5" w:rsidRPr="007576C4" w:rsidRDefault="007B6AD5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327902A7" w14:textId="49A34EB7" w:rsidR="003168B9" w:rsidRPr="00E43CD8" w:rsidRDefault="008B3A8E" w:rsidP="003168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EE0000"/>
          <w:kern w:val="28"/>
          <w:sz w:val="16"/>
          <w:szCs w:val="16"/>
          <w:lang w:eastAsia="ru-RU"/>
        </w:rPr>
      </w:pPr>
      <w:r>
        <w:rPr>
          <w:noProof/>
        </w:rPr>
        <w:drawing>
          <wp:inline distT="0" distB="0" distL="0" distR="0" wp14:anchorId="190FADC8" wp14:editId="6567C717">
            <wp:extent cx="5939790" cy="2766060"/>
            <wp:effectExtent l="0" t="0" r="3810" b="15240"/>
            <wp:docPr id="67221980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32D0809" w14:textId="6ECF9023" w:rsidR="00055041" w:rsidRPr="00A13021" w:rsidRDefault="00055041" w:rsidP="00055041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64CD094D" w14:textId="55054281" w:rsidR="00825E2E" w:rsidRPr="007576C4" w:rsidRDefault="00A34EBA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</w:t>
      </w:r>
      <w:r w:rsidR="002F06E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B45E66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ння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</w:t>
      </w:r>
      <w:r w:rsidR="00CE043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8,4</w:t>
      </w:r>
      <w:r w:rsidR="00CE043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у п</w:t>
      </w:r>
      <w:r w:rsidR="004A603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орівнянні з попереднім тижнем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B211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B45E66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8B211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відбулося за рахунок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дорослого та </w:t>
      </w:r>
      <w:r w:rsidR="008B211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итячого </w:t>
      </w:r>
      <w:r w:rsidR="008B211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населення.</w:t>
      </w:r>
      <w:r w:rsidR="0031674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Дорослих захворіло </w:t>
      </w:r>
      <w:bookmarkStart w:id="1" w:name="_Hlk212802919"/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bookmarkEnd w:id="1"/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752 особи проти 3546 - за минулий тиждень, зростання на 5,8%. 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Серед дітей відмічене зростання захворюваності на 10,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%, захворіло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6215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5645</w:t>
      </w:r>
      <w:r w:rsidR="00825E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на попередньому тижні. </w:t>
      </w:r>
    </w:p>
    <w:p w14:paraId="791CC2E2" w14:textId="201C7552" w:rsidR="002F4761" w:rsidRPr="007576C4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Діти складають 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захворюваності, на попередньому тижні –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61,4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r w:rsidR="008B6C90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</w:p>
    <w:p w14:paraId="7090175C" w14:textId="61DC5100" w:rsidR="008A314E" w:rsidRPr="007576C4" w:rsidRDefault="008B3A8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еред школярів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відмічається незначне зниження захворюваності (на 1%)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Зареєстровано 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32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34</w:t>
      </w:r>
      <w:r w:rsidR="002F06E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випадк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становить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52,0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кількості захворілих дітей </w:t>
      </w:r>
      <w:bookmarkStart w:id="2" w:name="_Hlk149307287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="008A314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– 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7,9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%). </w:t>
      </w:r>
      <w:bookmarkEnd w:id="2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Школярі від загальної кількості хворих склали 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="00E43CD8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%, на попередньому тижні – </w:t>
      </w:r>
      <w:r w:rsidR="00720E6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5,5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bookmarkStart w:id="3" w:name="_Hlk197693891"/>
    </w:p>
    <w:p w14:paraId="7BC0DD0F" w14:textId="0E24A32F" w:rsidR="003168B9" w:rsidRPr="003168B9" w:rsidRDefault="008B3A8E" w:rsidP="003168B9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E94F028" wp14:editId="2DC682E7">
            <wp:extent cx="5939790" cy="3215640"/>
            <wp:effectExtent l="0" t="0" r="3810" b="3810"/>
            <wp:docPr id="968022963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B100E736-32C2-B6B3-90EF-253FD46CC7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F36D95" w14:textId="46CA4D84" w:rsidR="00F900FD" w:rsidRPr="007576C4" w:rsidRDefault="008A314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lastRenderedPageBreak/>
        <w:t>Н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а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</w:t>
      </w:r>
      <w:bookmarkEnd w:id="3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відбулося</w:t>
      </w:r>
      <w:r w:rsidR="00A34EBA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на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9C1F9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41,5</w:t>
      </w:r>
      <w:r w:rsidR="009C1F9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 склало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58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ків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9C1F99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</w:t>
      </w:r>
      <w:r w:rsidR="008B3A8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ітей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до 17 років (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-й тиждень: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41 випадок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4" w:name="_Hlk215222193"/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</w:t>
      </w:r>
      <w:proofErr w:type="spellStart"/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 дитина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 17 років</w:t>
      </w:r>
      <w:bookmarkEnd w:id="4"/>
      <w:r w:rsidR="00F900FD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</w:t>
      </w:r>
    </w:p>
    <w:p w14:paraId="1CBFB330" w14:textId="2C6D3988" w:rsidR="00F900FD" w:rsidRPr="007576C4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Протягом звітного тижня відмічене </w:t>
      </w:r>
      <w:r w:rsidR="004D78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госпіталізації: 1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89</w:t>
      </w:r>
      <w:r w:rsidR="003254CB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A85DB0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</w:t>
      </w:r>
      <w:r w:rsidR="003254CB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5" w:name="_Hlk191030449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</w:t>
      </w:r>
      <w:proofErr w:type="spellStart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164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</w:t>
      </w:r>
      <w:r w:rsidR="00A85DB0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итини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Start w:id="6" w:name="_Hlk210993932"/>
      <w:bookmarkEnd w:id="5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128 осіб, у </w:t>
      </w:r>
      <w:proofErr w:type="spellStart"/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 93 дитини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</w:t>
      </w:r>
      <w:bookmarkEnd w:id="6"/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Серед хворих на </w:t>
      </w:r>
      <w:r w:rsidR="002B2E6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Pr="007576C4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госпіталізовано </w:t>
      </w:r>
      <w:r w:rsidR="004D78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4D782E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осіб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 1 дитина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(4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0719D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19 дорослих осіб</w:t>
      </w:r>
      <w:r w:rsidR="000155E5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105AD927" w14:textId="747AA600" w:rsidR="00CD0520" w:rsidRPr="007576C4" w:rsidRDefault="00CD0520" w:rsidP="00CD05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відділенні реанімації та інтенсивної терапії перебувало 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доросл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их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7576C4"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хворих на 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7576C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-19.</w:t>
      </w:r>
    </w:p>
    <w:p w14:paraId="2D77BADE" w14:textId="77777777" w:rsidR="007576C4" w:rsidRDefault="007576C4" w:rsidP="008E7A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3CA8DAE9" w14:textId="734A5B70" w:rsidR="007576C4" w:rsidRDefault="007576C4" w:rsidP="008E7A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  <w:r>
        <w:rPr>
          <w:noProof/>
        </w:rPr>
        <w:drawing>
          <wp:inline distT="0" distB="0" distL="0" distR="0" wp14:anchorId="06A2C11E" wp14:editId="6EF4A09D">
            <wp:extent cx="5939790" cy="3529965"/>
            <wp:effectExtent l="0" t="0" r="3810" b="13335"/>
            <wp:docPr id="3652018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A3A532-215E-06F1-7ABC-852871EDE1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CF6A7A" w14:textId="77777777" w:rsidR="007576C4" w:rsidRDefault="007576C4" w:rsidP="008E7A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0D281F54" w14:textId="35B8F864" w:rsidR="00F900FD" w:rsidRPr="002F4761" w:rsidRDefault="00F900FD" w:rsidP="00F900FD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5807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Протягом епідсезону щеплено 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грипу 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576C4">
        <w:rPr>
          <w:rFonts w:ascii="Times New Roman" w:eastAsia="Times New Roman" w:hAnsi="Times New Roman"/>
          <w:sz w:val="28"/>
          <w:szCs w:val="28"/>
          <w:lang w:eastAsia="ru-RU"/>
        </w:rPr>
        <w:t>496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ос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іб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. із групи медичного ризику - 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576C4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епідемічного ризику – 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576C4">
        <w:rPr>
          <w:rFonts w:ascii="Times New Roman" w:eastAsia="Times New Roman" w:hAnsi="Times New Roman"/>
          <w:sz w:val="28"/>
          <w:szCs w:val="28"/>
          <w:lang w:eastAsia="ru-RU"/>
        </w:rPr>
        <w:t>305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інших осіб – </w:t>
      </w:r>
      <w:r w:rsidR="003168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576C4">
        <w:rPr>
          <w:rFonts w:ascii="Times New Roman" w:eastAsia="Times New Roman" w:hAnsi="Times New Roman"/>
          <w:sz w:val="28"/>
          <w:szCs w:val="28"/>
          <w:lang w:eastAsia="ru-RU"/>
        </w:rPr>
        <w:t>456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7854C0" w14:textId="77777777" w:rsidR="00716204" w:rsidRDefault="00F900FD" w:rsidP="00716204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Епіднагляд за грипом та ГРВІ продовжується.</w:t>
      </w:r>
    </w:p>
    <w:p w14:paraId="01CE296B" w14:textId="77777777" w:rsidR="00716204" w:rsidRDefault="00716204" w:rsidP="00716204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709F5D88" w14:textId="77777777" w:rsidR="00716204" w:rsidRDefault="00716204" w:rsidP="00716204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sectPr w:rsidR="00716204" w:rsidSect="00F61558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8"/>
    <w:rsid w:val="00000D43"/>
    <w:rsid w:val="000034F7"/>
    <w:rsid w:val="00007AB2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423E"/>
    <w:rsid w:val="00035D8C"/>
    <w:rsid w:val="00045D72"/>
    <w:rsid w:val="00046F98"/>
    <w:rsid w:val="00047667"/>
    <w:rsid w:val="000534FD"/>
    <w:rsid w:val="00053994"/>
    <w:rsid w:val="00055041"/>
    <w:rsid w:val="00060819"/>
    <w:rsid w:val="000632A6"/>
    <w:rsid w:val="00070496"/>
    <w:rsid w:val="000719D5"/>
    <w:rsid w:val="00075CBE"/>
    <w:rsid w:val="00077DB1"/>
    <w:rsid w:val="00081975"/>
    <w:rsid w:val="00082511"/>
    <w:rsid w:val="00085268"/>
    <w:rsid w:val="00087555"/>
    <w:rsid w:val="00092034"/>
    <w:rsid w:val="000931E2"/>
    <w:rsid w:val="0009353E"/>
    <w:rsid w:val="00093D9F"/>
    <w:rsid w:val="000A10F1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E0C05"/>
    <w:rsid w:val="000E1AB8"/>
    <w:rsid w:val="000E425C"/>
    <w:rsid w:val="000F4966"/>
    <w:rsid w:val="000F67BB"/>
    <w:rsid w:val="000F7E84"/>
    <w:rsid w:val="0010567A"/>
    <w:rsid w:val="00105939"/>
    <w:rsid w:val="001060BC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632A0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0A1"/>
    <w:rsid w:val="001B5131"/>
    <w:rsid w:val="001B6073"/>
    <w:rsid w:val="001B68FF"/>
    <w:rsid w:val="001B6AD7"/>
    <w:rsid w:val="001C0497"/>
    <w:rsid w:val="001C0840"/>
    <w:rsid w:val="001C119D"/>
    <w:rsid w:val="001C37C3"/>
    <w:rsid w:val="001C42A4"/>
    <w:rsid w:val="001C614D"/>
    <w:rsid w:val="001D074D"/>
    <w:rsid w:val="001D0FEB"/>
    <w:rsid w:val="001E0310"/>
    <w:rsid w:val="001E0E70"/>
    <w:rsid w:val="001E4D3C"/>
    <w:rsid w:val="001E75C9"/>
    <w:rsid w:val="001E7FDA"/>
    <w:rsid w:val="001F3608"/>
    <w:rsid w:val="00200633"/>
    <w:rsid w:val="00202215"/>
    <w:rsid w:val="00203D77"/>
    <w:rsid w:val="002053CF"/>
    <w:rsid w:val="00211F1E"/>
    <w:rsid w:val="00211F48"/>
    <w:rsid w:val="002145F2"/>
    <w:rsid w:val="002148A2"/>
    <w:rsid w:val="00217A78"/>
    <w:rsid w:val="00220B25"/>
    <w:rsid w:val="002226BC"/>
    <w:rsid w:val="002237D2"/>
    <w:rsid w:val="00223AAE"/>
    <w:rsid w:val="002270B4"/>
    <w:rsid w:val="0022775A"/>
    <w:rsid w:val="00231FCA"/>
    <w:rsid w:val="00252680"/>
    <w:rsid w:val="00253A38"/>
    <w:rsid w:val="002542F8"/>
    <w:rsid w:val="002549AA"/>
    <w:rsid w:val="00260207"/>
    <w:rsid w:val="0026745A"/>
    <w:rsid w:val="0027416B"/>
    <w:rsid w:val="00275573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44F6"/>
    <w:rsid w:val="002A65F5"/>
    <w:rsid w:val="002B2E64"/>
    <w:rsid w:val="002B2EEF"/>
    <w:rsid w:val="002B59DA"/>
    <w:rsid w:val="002B66FA"/>
    <w:rsid w:val="002C3807"/>
    <w:rsid w:val="002C3B79"/>
    <w:rsid w:val="002C7C47"/>
    <w:rsid w:val="002D4E32"/>
    <w:rsid w:val="002D6D00"/>
    <w:rsid w:val="002E141D"/>
    <w:rsid w:val="002E1DF3"/>
    <w:rsid w:val="002E38EF"/>
    <w:rsid w:val="002E6FD4"/>
    <w:rsid w:val="002F06EE"/>
    <w:rsid w:val="002F13CF"/>
    <w:rsid w:val="002F3CF1"/>
    <w:rsid w:val="002F4685"/>
    <w:rsid w:val="002F4761"/>
    <w:rsid w:val="00302DA6"/>
    <w:rsid w:val="00303E30"/>
    <w:rsid w:val="00312506"/>
    <w:rsid w:val="0031258A"/>
    <w:rsid w:val="0031674D"/>
    <w:rsid w:val="003168B9"/>
    <w:rsid w:val="003254CB"/>
    <w:rsid w:val="00326302"/>
    <w:rsid w:val="00326604"/>
    <w:rsid w:val="00326E53"/>
    <w:rsid w:val="003313CE"/>
    <w:rsid w:val="00332DC7"/>
    <w:rsid w:val="00333988"/>
    <w:rsid w:val="00334A4F"/>
    <w:rsid w:val="00336FFB"/>
    <w:rsid w:val="00337E55"/>
    <w:rsid w:val="00344817"/>
    <w:rsid w:val="00350592"/>
    <w:rsid w:val="0035738A"/>
    <w:rsid w:val="00376198"/>
    <w:rsid w:val="003810D5"/>
    <w:rsid w:val="00384DE8"/>
    <w:rsid w:val="00384E0D"/>
    <w:rsid w:val="00385EEC"/>
    <w:rsid w:val="003914CD"/>
    <w:rsid w:val="00392340"/>
    <w:rsid w:val="003947B3"/>
    <w:rsid w:val="00395C51"/>
    <w:rsid w:val="003967E4"/>
    <w:rsid w:val="003A504B"/>
    <w:rsid w:val="003B2DFF"/>
    <w:rsid w:val="003B668B"/>
    <w:rsid w:val="003B669B"/>
    <w:rsid w:val="003D052B"/>
    <w:rsid w:val="003D46CE"/>
    <w:rsid w:val="003E283C"/>
    <w:rsid w:val="003E331A"/>
    <w:rsid w:val="003E50A3"/>
    <w:rsid w:val="003F0632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4B6D"/>
    <w:rsid w:val="00435794"/>
    <w:rsid w:val="00435837"/>
    <w:rsid w:val="00436061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73A67"/>
    <w:rsid w:val="00473AD9"/>
    <w:rsid w:val="004875BE"/>
    <w:rsid w:val="00491E19"/>
    <w:rsid w:val="00493528"/>
    <w:rsid w:val="004A6035"/>
    <w:rsid w:val="004A7082"/>
    <w:rsid w:val="004A7FB6"/>
    <w:rsid w:val="004B00BF"/>
    <w:rsid w:val="004B1E95"/>
    <w:rsid w:val="004C37BB"/>
    <w:rsid w:val="004D1D6A"/>
    <w:rsid w:val="004D2BC8"/>
    <w:rsid w:val="004D36F3"/>
    <w:rsid w:val="004D782E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5594D"/>
    <w:rsid w:val="00565C0F"/>
    <w:rsid w:val="00566C03"/>
    <w:rsid w:val="005705A9"/>
    <w:rsid w:val="005756E4"/>
    <w:rsid w:val="00576E27"/>
    <w:rsid w:val="00577A7B"/>
    <w:rsid w:val="00577E17"/>
    <w:rsid w:val="005807D9"/>
    <w:rsid w:val="005851E0"/>
    <w:rsid w:val="00587DF2"/>
    <w:rsid w:val="00590827"/>
    <w:rsid w:val="00596937"/>
    <w:rsid w:val="005A1B21"/>
    <w:rsid w:val="005A557C"/>
    <w:rsid w:val="005B02D3"/>
    <w:rsid w:val="005B05B2"/>
    <w:rsid w:val="005B55DC"/>
    <w:rsid w:val="005B7003"/>
    <w:rsid w:val="005C1811"/>
    <w:rsid w:val="005C38A3"/>
    <w:rsid w:val="005C3D25"/>
    <w:rsid w:val="005C5493"/>
    <w:rsid w:val="005D0947"/>
    <w:rsid w:val="005D4107"/>
    <w:rsid w:val="005D5ACA"/>
    <w:rsid w:val="005E00B6"/>
    <w:rsid w:val="005E1F5D"/>
    <w:rsid w:val="005E2750"/>
    <w:rsid w:val="005F301B"/>
    <w:rsid w:val="005F51B6"/>
    <w:rsid w:val="005F52DD"/>
    <w:rsid w:val="00611595"/>
    <w:rsid w:val="0061184E"/>
    <w:rsid w:val="00612566"/>
    <w:rsid w:val="00612708"/>
    <w:rsid w:val="00614D05"/>
    <w:rsid w:val="00617FD9"/>
    <w:rsid w:val="006208EF"/>
    <w:rsid w:val="00622072"/>
    <w:rsid w:val="0062466D"/>
    <w:rsid w:val="00624B5F"/>
    <w:rsid w:val="006367D0"/>
    <w:rsid w:val="00640298"/>
    <w:rsid w:val="00655255"/>
    <w:rsid w:val="006618F5"/>
    <w:rsid w:val="00662608"/>
    <w:rsid w:val="006631A3"/>
    <w:rsid w:val="00663C44"/>
    <w:rsid w:val="006701F4"/>
    <w:rsid w:val="00672AF3"/>
    <w:rsid w:val="00675219"/>
    <w:rsid w:val="00676DCD"/>
    <w:rsid w:val="006822C3"/>
    <w:rsid w:val="00682D32"/>
    <w:rsid w:val="00682E44"/>
    <w:rsid w:val="00683E48"/>
    <w:rsid w:val="006854B6"/>
    <w:rsid w:val="00685C28"/>
    <w:rsid w:val="00692384"/>
    <w:rsid w:val="0069397A"/>
    <w:rsid w:val="00693D67"/>
    <w:rsid w:val="00694364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C3827"/>
    <w:rsid w:val="006D4351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16204"/>
    <w:rsid w:val="00720E69"/>
    <w:rsid w:val="00730FCA"/>
    <w:rsid w:val="00731503"/>
    <w:rsid w:val="0073404E"/>
    <w:rsid w:val="00736D9C"/>
    <w:rsid w:val="00737E3F"/>
    <w:rsid w:val="00740BCC"/>
    <w:rsid w:val="0074120E"/>
    <w:rsid w:val="00741CD3"/>
    <w:rsid w:val="00742AFE"/>
    <w:rsid w:val="00743C2A"/>
    <w:rsid w:val="00744805"/>
    <w:rsid w:val="00744DE2"/>
    <w:rsid w:val="00744E40"/>
    <w:rsid w:val="00746209"/>
    <w:rsid w:val="00746C64"/>
    <w:rsid w:val="00752575"/>
    <w:rsid w:val="007540EF"/>
    <w:rsid w:val="007551A6"/>
    <w:rsid w:val="00755EE8"/>
    <w:rsid w:val="0075647A"/>
    <w:rsid w:val="007576C4"/>
    <w:rsid w:val="00760ED7"/>
    <w:rsid w:val="00762886"/>
    <w:rsid w:val="0076301B"/>
    <w:rsid w:val="00763934"/>
    <w:rsid w:val="00765552"/>
    <w:rsid w:val="0076702B"/>
    <w:rsid w:val="007709A7"/>
    <w:rsid w:val="00771AC6"/>
    <w:rsid w:val="00771F2B"/>
    <w:rsid w:val="00773D94"/>
    <w:rsid w:val="0077534F"/>
    <w:rsid w:val="00781596"/>
    <w:rsid w:val="0078297B"/>
    <w:rsid w:val="0078325B"/>
    <w:rsid w:val="0078590E"/>
    <w:rsid w:val="0078703E"/>
    <w:rsid w:val="00790DD3"/>
    <w:rsid w:val="00792557"/>
    <w:rsid w:val="00793248"/>
    <w:rsid w:val="00794884"/>
    <w:rsid w:val="00795ECC"/>
    <w:rsid w:val="007A3B32"/>
    <w:rsid w:val="007A5BB6"/>
    <w:rsid w:val="007B0199"/>
    <w:rsid w:val="007B164E"/>
    <w:rsid w:val="007B453B"/>
    <w:rsid w:val="007B4B8F"/>
    <w:rsid w:val="007B52D0"/>
    <w:rsid w:val="007B6AD5"/>
    <w:rsid w:val="007C1382"/>
    <w:rsid w:val="007C6101"/>
    <w:rsid w:val="007D163C"/>
    <w:rsid w:val="007D3749"/>
    <w:rsid w:val="007E1008"/>
    <w:rsid w:val="007E112C"/>
    <w:rsid w:val="007E1924"/>
    <w:rsid w:val="007E2BB1"/>
    <w:rsid w:val="007E3187"/>
    <w:rsid w:val="007F1232"/>
    <w:rsid w:val="007F29AB"/>
    <w:rsid w:val="007F3052"/>
    <w:rsid w:val="007F40DD"/>
    <w:rsid w:val="007F44CD"/>
    <w:rsid w:val="007F4FB7"/>
    <w:rsid w:val="00804B33"/>
    <w:rsid w:val="00805B06"/>
    <w:rsid w:val="00807442"/>
    <w:rsid w:val="00825E2E"/>
    <w:rsid w:val="008305D4"/>
    <w:rsid w:val="00831929"/>
    <w:rsid w:val="008353D4"/>
    <w:rsid w:val="008428D6"/>
    <w:rsid w:val="0084331B"/>
    <w:rsid w:val="00851BD2"/>
    <w:rsid w:val="008566A3"/>
    <w:rsid w:val="00861E2D"/>
    <w:rsid w:val="008647E7"/>
    <w:rsid w:val="00867BA2"/>
    <w:rsid w:val="00867E2E"/>
    <w:rsid w:val="008708FD"/>
    <w:rsid w:val="00870993"/>
    <w:rsid w:val="00882106"/>
    <w:rsid w:val="008872BA"/>
    <w:rsid w:val="008909D0"/>
    <w:rsid w:val="00891530"/>
    <w:rsid w:val="0089330D"/>
    <w:rsid w:val="00895AF0"/>
    <w:rsid w:val="008A1451"/>
    <w:rsid w:val="008A1D04"/>
    <w:rsid w:val="008A2B91"/>
    <w:rsid w:val="008A314E"/>
    <w:rsid w:val="008B211D"/>
    <w:rsid w:val="008B22E3"/>
    <w:rsid w:val="008B3000"/>
    <w:rsid w:val="008B3A8E"/>
    <w:rsid w:val="008B4CC5"/>
    <w:rsid w:val="008B5994"/>
    <w:rsid w:val="008B6C90"/>
    <w:rsid w:val="008C120D"/>
    <w:rsid w:val="008D1108"/>
    <w:rsid w:val="008D185F"/>
    <w:rsid w:val="008E20B9"/>
    <w:rsid w:val="008E3B34"/>
    <w:rsid w:val="008E6157"/>
    <w:rsid w:val="008E71EA"/>
    <w:rsid w:val="008E7A6D"/>
    <w:rsid w:val="008F04F8"/>
    <w:rsid w:val="009063C3"/>
    <w:rsid w:val="00906D9D"/>
    <w:rsid w:val="00915C0A"/>
    <w:rsid w:val="009161D7"/>
    <w:rsid w:val="0091651C"/>
    <w:rsid w:val="009200D6"/>
    <w:rsid w:val="00921488"/>
    <w:rsid w:val="009242D2"/>
    <w:rsid w:val="009252B9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A39F0"/>
    <w:rsid w:val="009B0F15"/>
    <w:rsid w:val="009B38AB"/>
    <w:rsid w:val="009B681F"/>
    <w:rsid w:val="009C1F99"/>
    <w:rsid w:val="009C662F"/>
    <w:rsid w:val="009C6FCB"/>
    <w:rsid w:val="009D531F"/>
    <w:rsid w:val="009D70E2"/>
    <w:rsid w:val="009E21B1"/>
    <w:rsid w:val="009E637C"/>
    <w:rsid w:val="009E78FF"/>
    <w:rsid w:val="009F5DFC"/>
    <w:rsid w:val="009F7A1B"/>
    <w:rsid w:val="00A002ED"/>
    <w:rsid w:val="00A031ED"/>
    <w:rsid w:val="00A04C2D"/>
    <w:rsid w:val="00A100F5"/>
    <w:rsid w:val="00A12253"/>
    <w:rsid w:val="00A13021"/>
    <w:rsid w:val="00A13277"/>
    <w:rsid w:val="00A210BD"/>
    <w:rsid w:val="00A24E00"/>
    <w:rsid w:val="00A264B6"/>
    <w:rsid w:val="00A26902"/>
    <w:rsid w:val="00A30976"/>
    <w:rsid w:val="00A33B0F"/>
    <w:rsid w:val="00A34EBA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34A"/>
    <w:rsid w:val="00A47880"/>
    <w:rsid w:val="00A52AB3"/>
    <w:rsid w:val="00A54430"/>
    <w:rsid w:val="00A54673"/>
    <w:rsid w:val="00A57A97"/>
    <w:rsid w:val="00A57EF7"/>
    <w:rsid w:val="00A64928"/>
    <w:rsid w:val="00A6608D"/>
    <w:rsid w:val="00A73882"/>
    <w:rsid w:val="00A76922"/>
    <w:rsid w:val="00A76A54"/>
    <w:rsid w:val="00A85DB0"/>
    <w:rsid w:val="00A94A01"/>
    <w:rsid w:val="00A94E98"/>
    <w:rsid w:val="00AA02FB"/>
    <w:rsid w:val="00AA5420"/>
    <w:rsid w:val="00AA6189"/>
    <w:rsid w:val="00AA679A"/>
    <w:rsid w:val="00AA6BFF"/>
    <w:rsid w:val="00AB0DE5"/>
    <w:rsid w:val="00AB1565"/>
    <w:rsid w:val="00AB5F27"/>
    <w:rsid w:val="00AB63F5"/>
    <w:rsid w:val="00AB6950"/>
    <w:rsid w:val="00AC3300"/>
    <w:rsid w:val="00AC4CE2"/>
    <w:rsid w:val="00AC773C"/>
    <w:rsid w:val="00AD0CE4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63"/>
    <w:rsid w:val="00B27972"/>
    <w:rsid w:val="00B3281F"/>
    <w:rsid w:val="00B33646"/>
    <w:rsid w:val="00B3396A"/>
    <w:rsid w:val="00B35A42"/>
    <w:rsid w:val="00B403FE"/>
    <w:rsid w:val="00B40D8A"/>
    <w:rsid w:val="00B45E66"/>
    <w:rsid w:val="00B47CFF"/>
    <w:rsid w:val="00B579D0"/>
    <w:rsid w:val="00B61184"/>
    <w:rsid w:val="00B61508"/>
    <w:rsid w:val="00B62075"/>
    <w:rsid w:val="00B72F01"/>
    <w:rsid w:val="00B7377C"/>
    <w:rsid w:val="00B82DCF"/>
    <w:rsid w:val="00B92EE1"/>
    <w:rsid w:val="00BA6052"/>
    <w:rsid w:val="00BA65BE"/>
    <w:rsid w:val="00BA76D5"/>
    <w:rsid w:val="00BB1762"/>
    <w:rsid w:val="00BB211B"/>
    <w:rsid w:val="00BB2E67"/>
    <w:rsid w:val="00BB5953"/>
    <w:rsid w:val="00BB6440"/>
    <w:rsid w:val="00BB690F"/>
    <w:rsid w:val="00BC17B8"/>
    <w:rsid w:val="00BC3C71"/>
    <w:rsid w:val="00BC64A6"/>
    <w:rsid w:val="00BC6571"/>
    <w:rsid w:val="00BD0079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20E"/>
    <w:rsid w:val="00C24282"/>
    <w:rsid w:val="00C24C83"/>
    <w:rsid w:val="00C24E85"/>
    <w:rsid w:val="00C25DE0"/>
    <w:rsid w:val="00C27F11"/>
    <w:rsid w:val="00C32B1C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67BFB"/>
    <w:rsid w:val="00C728A4"/>
    <w:rsid w:val="00C72B45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A3596"/>
    <w:rsid w:val="00CB0E25"/>
    <w:rsid w:val="00CB410B"/>
    <w:rsid w:val="00CB41F0"/>
    <w:rsid w:val="00CB6B4D"/>
    <w:rsid w:val="00CC0203"/>
    <w:rsid w:val="00CC1FD3"/>
    <w:rsid w:val="00CC79E1"/>
    <w:rsid w:val="00CD0520"/>
    <w:rsid w:val="00CD6F1F"/>
    <w:rsid w:val="00CD772B"/>
    <w:rsid w:val="00CE0439"/>
    <w:rsid w:val="00CE280E"/>
    <w:rsid w:val="00CE6152"/>
    <w:rsid w:val="00CF0D58"/>
    <w:rsid w:val="00CF3C66"/>
    <w:rsid w:val="00CF4184"/>
    <w:rsid w:val="00CF529F"/>
    <w:rsid w:val="00CF5D20"/>
    <w:rsid w:val="00CF5D31"/>
    <w:rsid w:val="00CF684D"/>
    <w:rsid w:val="00D0173F"/>
    <w:rsid w:val="00D03915"/>
    <w:rsid w:val="00D0470A"/>
    <w:rsid w:val="00D068F8"/>
    <w:rsid w:val="00D07B06"/>
    <w:rsid w:val="00D10074"/>
    <w:rsid w:val="00D114F8"/>
    <w:rsid w:val="00D11A32"/>
    <w:rsid w:val="00D12049"/>
    <w:rsid w:val="00D16BE1"/>
    <w:rsid w:val="00D16D0A"/>
    <w:rsid w:val="00D178B2"/>
    <w:rsid w:val="00D17FF8"/>
    <w:rsid w:val="00D21743"/>
    <w:rsid w:val="00D231A3"/>
    <w:rsid w:val="00D33C09"/>
    <w:rsid w:val="00D35C39"/>
    <w:rsid w:val="00D416CB"/>
    <w:rsid w:val="00D430EF"/>
    <w:rsid w:val="00D4743E"/>
    <w:rsid w:val="00D5026F"/>
    <w:rsid w:val="00D50369"/>
    <w:rsid w:val="00D508ED"/>
    <w:rsid w:val="00D5425A"/>
    <w:rsid w:val="00D57058"/>
    <w:rsid w:val="00D60270"/>
    <w:rsid w:val="00D60B5F"/>
    <w:rsid w:val="00D6111D"/>
    <w:rsid w:val="00D647B7"/>
    <w:rsid w:val="00D66A12"/>
    <w:rsid w:val="00D66D5B"/>
    <w:rsid w:val="00D67A7C"/>
    <w:rsid w:val="00D71D82"/>
    <w:rsid w:val="00D7636B"/>
    <w:rsid w:val="00D763A5"/>
    <w:rsid w:val="00D85286"/>
    <w:rsid w:val="00D86ADC"/>
    <w:rsid w:val="00D90EB1"/>
    <w:rsid w:val="00D91F16"/>
    <w:rsid w:val="00D93476"/>
    <w:rsid w:val="00DA2BDB"/>
    <w:rsid w:val="00DA30F7"/>
    <w:rsid w:val="00DA3BE5"/>
    <w:rsid w:val="00DA513A"/>
    <w:rsid w:val="00DB427F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DF48E3"/>
    <w:rsid w:val="00DF4B01"/>
    <w:rsid w:val="00E01B5C"/>
    <w:rsid w:val="00E02463"/>
    <w:rsid w:val="00E02913"/>
    <w:rsid w:val="00E05C5E"/>
    <w:rsid w:val="00E06704"/>
    <w:rsid w:val="00E07876"/>
    <w:rsid w:val="00E11D46"/>
    <w:rsid w:val="00E16699"/>
    <w:rsid w:val="00E21C8B"/>
    <w:rsid w:val="00E2276D"/>
    <w:rsid w:val="00E235AA"/>
    <w:rsid w:val="00E238E6"/>
    <w:rsid w:val="00E2616C"/>
    <w:rsid w:val="00E32CDA"/>
    <w:rsid w:val="00E40168"/>
    <w:rsid w:val="00E41EFA"/>
    <w:rsid w:val="00E43CD8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0BD4"/>
    <w:rsid w:val="00E66AF0"/>
    <w:rsid w:val="00E67618"/>
    <w:rsid w:val="00E7422B"/>
    <w:rsid w:val="00E7443A"/>
    <w:rsid w:val="00E74775"/>
    <w:rsid w:val="00E7685E"/>
    <w:rsid w:val="00E80EFC"/>
    <w:rsid w:val="00E82488"/>
    <w:rsid w:val="00E8487C"/>
    <w:rsid w:val="00E86011"/>
    <w:rsid w:val="00E86C7F"/>
    <w:rsid w:val="00E907F9"/>
    <w:rsid w:val="00E92971"/>
    <w:rsid w:val="00E9555C"/>
    <w:rsid w:val="00EA0F37"/>
    <w:rsid w:val="00EA330F"/>
    <w:rsid w:val="00EA7313"/>
    <w:rsid w:val="00EC0042"/>
    <w:rsid w:val="00EC113D"/>
    <w:rsid w:val="00EC185C"/>
    <w:rsid w:val="00EC3E0C"/>
    <w:rsid w:val="00EC4E3B"/>
    <w:rsid w:val="00EC54F6"/>
    <w:rsid w:val="00ED1186"/>
    <w:rsid w:val="00ED1C8E"/>
    <w:rsid w:val="00ED248D"/>
    <w:rsid w:val="00ED484C"/>
    <w:rsid w:val="00ED7309"/>
    <w:rsid w:val="00EE005D"/>
    <w:rsid w:val="00EE0CEF"/>
    <w:rsid w:val="00EE52A6"/>
    <w:rsid w:val="00EE79E6"/>
    <w:rsid w:val="00EF15C8"/>
    <w:rsid w:val="00EF6AE9"/>
    <w:rsid w:val="00F061AD"/>
    <w:rsid w:val="00F113FB"/>
    <w:rsid w:val="00F21EB0"/>
    <w:rsid w:val="00F2325B"/>
    <w:rsid w:val="00F2344A"/>
    <w:rsid w:val="00F322CE"/>
    <w:rsid w:val="00F351A9"/>
    <w:rsid w:val="00F3756C"/>
    <w:rsid w:val="00F37B21"/>
    <w:rsid w:val="00F44C90"/>
    <w:rsid w:val="00F50A36"/>
    <w:rsid w:val="00F51DC4"/>
    <w:rsid w:val="00F530C8"/>
    <w:rsid w:val="00F5369C"/>
    <w:rsid w:val="00F55096"/>
    <w:rsid w:val="00F60FD1"/>
    <w:rsid w:val="00F60FDB"/>
    <w:rsid w:val="00F61558"/>
    <w:rsid w:val="00F61DF5"/>
    <w:rsid w:val="00F63642"/>
    <w:rsid w:val="00F65F54"/>
    <w:rsid w:val="00F66530"/>
    <w:rsid w:val="00F67621"/>
    <w:rsid w:val="00F70BFB"/>
    <w:rsid w:val="00F71083"/>
    <w:rsid w:val="00F73AFD"/>
    <w:rsid w:val="00F74C2E"/>
    <w:rsid w:val="00F7569D"/>
    <w:rsid w:val="00F77365"/>
    <w:rsid w:val="00F820E7"/>
    <w:rsid w:val="00F825DB"/>
    <w:rsid w:val="00F83884"/>
    <w:rsid w:val="00F854C1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  <w15:docId w15:val="{B5C26256-91A0-45BE-ABC9-D380746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pid-\OneDrive\Desktop\&#1043;&#1088;&#1080;&#1087;\&#1045;&#1055;&#1030;&#1044;&#1057;&#1045;&#1047;&#1054;&#1053;%202025-2026\48%20&#1090;&#1080;&#1078;&#1076;&#1077;&#1085;&#1100;\&#1043;&#1088;&#1072;&#1092;&#1110;&#1082;%20&#1087;&#1086;%20&#1075;&#1088;&#1080;&#1087;&#1091;%20&#1090;&#1072;%20&#1075;&#1088;&#1074;&#1110;%20&#1079;&#1072;%20%20&#1077;&#1087;&#1110;&#1076;%20&#1089;&#1077;&#1079;&#1086;&#1085;%202025-2026%20(3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Захворюваність на грип та ГРВІ по м. Києву за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епідемічний сезон  2025-2026 рр.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BA-4EAC-B59B-B509AC421AEC}"/>
            </c:ext>
          </c:extLst>
        </c:ser>
        <c:ser>
          <c:idx val="1"/>
          <c:order val="1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BA-4EAC-B59B-B509AC421AEC}"/>
            </c:ext>
          </c:extLst>
        </c:ser>
        <c:ser>
          <c:idx val="2"/>
          <c:order val="2"/>
          <c:tx>
            <c:strRef>
              <c:f>'[Графік по грипу та грві за  епід сезон 2025-2026 (3).xlsx]Графік'!$B$4</c:f>
              <c:strCache>
                <c:ptCount val="1"/>
                <c:pt idx="0">
                  <c:v>   епідсезон 2025 -2026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(3).xlsx]Графік'!$B$5:$B$37</c:f>
              <c:numCache>
                <c:formatCode>0.0</c:formatCode>
                <c:ptCount val="33"/>
                <c:pt idx="0" formatCode="General">
                  <c:v>321.10000000000002</c:v>
                </c:pt>
                <c:pt idx="1">
                  <c:v>342.2</c:v>
                </c:pt>
                <c:pt idx="2">
                  <c:v>343.8</c:v>
                </c:pt>
                <c:pt idx="3">
                  <c:v>333.5</c:v>
                </c:pt>
                <c:pt idx="4" formatCode="General">
                  <c:v>309.89999999999998</c:v>
                </c:pt>
                <c:pt idx="5" formatCode="General">
                  <c:v>312.2</c:v>
                </c:pt>
                <c:pt idx="6" formatCode="_(* #\ ##0.0_);_(* \(#\ ##0.0\);_(* &quot;-&quot;??_);_(@_)">
                  <c:v>302.2</c:v>
                </c:pt>
                <c:pt idx="7">
                  <c:v>311.3</c:v>
                </c:pt>
                <c:pt idx="8">
                  <c:v>337.56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BA-4EAC-B59B-B509AC421AEC}"/>
            </c:ext>
          </c:extLst>
        </c:ser>
        <c:ser>
          <c:idx val="3"/>
          <c:order val="3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BA-4EAC-B59B-B509AC421AEC}"/>
            </c:ext>
          </c:extLst>
        </c:ser>
        <c:ser>
          <c:idx val="4"/>
          <c:order val="4"/>
          <c:tx>
            <c:strRef>
              <c:f>'[Графік по грипу та грві за  епід сезон 2025-2026 (3).xlsx]Графік'!$C$4</c:f>
              <c:strCache>
                <c:ptCount val="1"/>
                <c:pt idx="0">
                  <c:v>  середній рівень інтенсив.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(3).xlsx]Графік'!$C$5:$C$37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7BA-4EAC-B59B-B509AC421AEC}"/>
            </c:ext>
          </c:extLst>
        </c:ser>
        <c:ser>
          <c:idx val="5"/>
          <c:order val="5"/>
          <c:tx>
            <c:strRef>
              <c:f>'[Графік по грипу та грві за  епід сезон 2025-2026 (3).xlsx]Графік'!$D$4</c:f>
              <c:strCache>
                <c:ptCount val="1"/>
                <c:pt idx="0">
                  <c:v>  високий рівень 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(3).xlsx]Графік'!$D$5:$D$37</c:f>
              <c:numCache>
                <c:formatCode>General</c:formatCode>
                <c:ptCount val="33"/>
                <c:pt idx="0">
                  <c:v>765.07</c:v>
                </c:pt>
                <c:pt idx="1">
                  <c:v>765.07</c:v>
                </c:pt>
                <c:pt idx="2">
                  <c:v>765.07</c:v>
                </c:pt>
                <c:pt idx="3">
                  <c:v>765.07</c:v>
                </c:pt>
                <c:pt idx="4">
                  <c:v>765.07</c:v>
                </c:pt>
                <c:pt idx="5">
                  <c:v>765.07</c:v>
                </c:pt>
                <c:pt idx="6">
                  <c:v>765.07</c:v>
                </c:pt>
                <c:pt idx="7">
                  <c:v>765.07</c:v>
                </c:pt>
                <c:pt idx="8">
                  <c:v>765.07</c:v>
                </c:pt>
                <c:pt idx="9">
                  <c:v>765.07</c:v>
                </c:pt>
                <c:pt idx="10">
                  <c:v>765.07</c:v>
                </c:pt>
                <c:pt idx="11">
                  <c:v>765.07</c:v>
                </c:pt>
                <c:pt idx="12">
                  <c:v>765.07</c:v>
                </c:pt>
                <c:pt idx="13">
                  <c:v>765.07</c:v>
                </c:pt>
                <c:pt idx="14">
                  <c:v>765.07</c:v>
                </c:pt>
                <c:pt idx="15">
                  <c:v>765.07</c:v>
                </c:pt>
                <c:pt idx="16">
                  <c:v>765.07</c:v>
                </c:pt>
                <c:pt idx="17">
                  <c:v>765.07</c:v>
                </c:pt>
                <c:pt idx="18">
                  <c:v>765.07</c:v>
                </c:pt>
                <c:pt idx="19">
                  <c:v>765.07</c:v>
                </c:pt>
                <c:pt idx="20">
                  <c:v>765.07</c:v>
                </c:pt>
                <c:pt idx="21">
                  <c:v>765.07</c:v>
                </c:pt>
                <c:pt idx="22">
                  <c:v>765.07</c:v>
                </c:pt>
                <c:pt idx="23">
                  <c:v>765.07</c:v>
                </c:pt>
                <c:pt idx="24">
                  <c:v>765.07</c:v>
                </c:pt>
                <c:pt idx="25">
                  <c:v>765.07</c:v>
                </c:pt>
                <c:pt idx="26">
                  <c:v>765.07</c:v>
                </c:pt>
                <c:pt idx="27">
                  <c:v>765.07</c:v>
                </c:pt>
                <c:pt idx="28">
                  <c:v>765.07</c:v>
                </c:pt>
                <c:pt idx="29">
                  <c:v>765.07</c:v>
                </c:pt>
                <c:pt idx="30">
                  <c:v>765.07</c:v>
                </c:pt>
                <c:pt idx="31">
                  <c:v>765.07</c:v>
                </c:pt>
                <c:pt idx="32">
                  <c:v>765.07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7BA-4EAC-B59B-B509AC421AEC}"/>
            </c:ext>
          </c:extLst>
        </c:ser>
        <c:ser>
          <c:idx val="6"/>
          <c:order val="6"/>
          <c:tx>
            <c:strRef>
              <c:f>'[Графік по грипу та грві за  епід сезон 2025-2026 (3).xlsx]Графік'!$E$4</c:f>
              <c:strCache>
                <c:ptCount val="1"/>
                <c:pt idx="0">
                  <c:v>  дуже високий рівень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(3).xlsx]Графік'!$A$5:$A$37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(3).xlsx]Графік'!$E$5:$E$37</c:f>
              <c:numCache>
                <c:formatCode>General</c:formatCode>
                <c:ptCount val="33"/>
                <c:pt idx="0">
                  <c:v>885.88</c:v>
                </c:pt>
                <c:pt idx="1">
                  <c:v>885.88</c:v>
                </c:pt>
                <c:pt idx="2">
                  <c:v>885.88</c:v>
                </c:pt>
                <c:pt idx="3">
                  <c:v>885.88</c:v>
                </c:pt>
                <c:pt idx="4">
                  <c:v>885.88</c:v>
                </c:pt>
                <c:pt idx="5">
                  <c:v>885.88</c:v>
                </c:pt>
                <c:pt idx="6">
                  <c:v>885.88</c:v>
                </c:pt>
                <c:pt idx="7">
                  <c:v>885.88</c:v>
                </c:pt>
                <c:pt idx="8">
                  <c:v>885.88</c:v>
                </c:pt>
                <c:pt idx="9">
                  <c:v>885.88</c:v>
                </c:pt>
                <c:pt idx="10">
                  <c:v>885.88</c:v>
                </c:pt>
                <c:pt idx="11">
                  <c:v>885.88</c:v>
                </c:pt>
                <c:pt idx="12">
                  <c:v>885.88</c:v>
                </c:pt>
                <c:pt idx="13">
                  <c:v>885.88</c:v>
                </c:pt>
                <c:pt idx="14">
                  <c:v>885.88</c:v>
                </c:pt>
                <c:pt idx="15">
                  <c:v>885.88</c:v>
                </c:pt>
                <c:pt idx="16">
                  <c:v>885.88</c:v>
                </c:pt>
                <c:pt idx="17">
                  <c:v>885.88</c:v>
                </c:pt>
                <c:pt idx="18">
                  <c:v>885.88</c:v>
                </c:pt>
                <c:pt idx="19">
                  <c:v>885.88</c:v>
                </c:pt>
                <c:pt idx="20">
                  <c:v>885.88</c:v>
                </c:pt>
                <c:pt idx="21">
                  <c:v>885.88</c:v>
                </c:pt>
                <c:pt idx="22">
                  <c:v>885.88</c:v>
                </c:pt>
                <c:pt idx="23">
                  <c:v>885.88</c:v>
                </c:pt>
                <c:pt idx="24">
                  <c:v>885.88</c:v>
                </c:pt>
                <c:pt idx="25">
                  <c:v>885.88</c:v>
                </c:pt>
                <c:pt idx="26">
                  <c:v>885.88</c:v>
                </c:pt>
                <c:pt idx="27">
                  <c:v>885.88</c:v>
                </c:pt>
                <c:pt idx="28">
                  <c:v>885.88</c:v>
                </c:pt>
                <c:pt idx="29">
                  <c:v>885.88</c:v>
                </c:pt>
                <c:pt idx="30">
                  <c:v>885.88</c:v>
                </c:pt>
                <c:pt idx="31">
                  <c:v>885.88</c:v>
                </c:pt>
                <c:pt idx="32">
                  <c:v>885.88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7BA-4EAC-B59B-B509AC421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6074496"/>
        <c:axId val="216092672"/>
      </c:lineChart>
      <c:catAx>
        <c:axId val="21607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6092672"/>
        <c:crosses val="autoZero"/>
        <c:auto val="1"/>
        <c:lblAlgn val="ctr"/>
        <c:lblOffset val="100"/>
        <c:noMultiLvlLbl val="0"/>
      </c:catAx>
      <c:valAx>
        <c:axId val="2160926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Інтен. показник на 100 тис.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16074496"/>
        <c:crosses val="autoZero"/>
        <c:crossBetween val="between"/>
      </c:valAx>
      <c:spPr>
        <a:noFill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7004253552103687"/>
          <c:y val="0.62881018518518517"/>
          <c:w val="0.31834980519087819"/>
          <c:h val="0.2232026748971193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Динаміка захворюваності на грип та ГРВІ школярів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м. Києва в епідемічний сезон 2025 -2026 рр.</a:t>
            </a:r>
          </a:p>
        </c:rich>
      </c:tx>
      <c:layout>
        <c:manualLayout>
          <c:xMode val="edge"/>
          <c:yMode val="edge"/>
          <c:x val="0.13635347377600893"/>
          <c:y val="0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077858613680895"/>
          <c:y val="0.23328052078596559"/>
          <c:w val="0.84922141386319105"/>
          <c:h val="0.6697802136435073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952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7777777777777779E-3"/>
                  <c:y val="-3.7037401574803161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8E-4CE9-8AFD-95AD1CE0CDA2}"/>
                </c:ext>
              </c:extLst>
            </c:dLbl>
            <c:dLbl>
              <c:idx val="1"/>
              <c:layout>
                <c:manualLayout>
                  <c:x val="2.7777777777777779E-3"/>
                  <c:y val="-3.2407407407407406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8E-4CE9-8AFD-95AD1CE0CDA2}"/>
                </c:ext>
              </c:extLst>
            </c:dLbl>
            <c:dLbl>
              <c:idx val="2"/>
              <c:layout>
                <c:manualLayout>
                  <c:x val="7.5249430872694071E-3"/>
                  <c:y val="-2.070036141554013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D8E-4CE9-8AFD-95AD1CE0CDA2}"/>
                </c:ext>
              </c:extLst>
            </c:dLbl>
            <c:dLbl>
              <c:idx val="3"/>
              <c:layout>
                <c:manualLayout>
                  <c:x val="1.9488842964396891E-2"/>
                  <c:y val="-3.059456790718117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8E-4CE9-8AFD-95AD1CE0CDA2}"/>
                </c:ext>
              </c:extLst>
            </c:dLbl>
            <c:dLbl>
              <c:idx val="4"/>
              <c:layout>
                <c:manualLayout>
                  <c:x val="1.1111111111111112E-2"/>
                  <c:y val="-1.851851851851851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D8E-4CE9-8AFD-95AD1CE0CDA2}"/>
                </c:ext>
              </c:extLst>
            </c:dLbl>
            <c:dLbl>
              <c:idx val="5"/>
              <c:layout>
                <c:manualLayout>
                  <c:x val="7.536930961712391E-3"/>
                  <c:y val="-1.8054529960771556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8E-4CE9-8AFD-95AD1CE0CDA2}"/>
                </c:ext>
              </c:extLst>
            </c:dLbl>
            <c:dLbl>
              <c:idx val="6"/>
              <c:layout>
                <c:manualLayout>
                  <c:x val="7.53693096171228E-3"/>
                  <c:y val="-3.0950622789894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D8E-4CE9-8AFD-95AD1CE0CDA2}"/>
                </c:ext>
              </c:extLst>
            </c:dLbl>
            <c:dLbl>
              <c:idx val="7"/>
              <c:layout>
                <c:manualLayout>
                  <c:x val="0"/>
                  <c:y val="-3.0893710028475348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8E-4CE9-8AFD-95AD1CE0CDA2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'графік 3 '!$B$11:$B$19</c:f>
              <c:numCache>
                <c:formatCode>General</c:formatCode>
                <c:ptCount val="9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</c:numCache>
            </c:numRef>
          </c:cat>
          <c:val>
            <c:numRef>
              <c:f>'графік 3 '!$C$11:$C$19</c:f>
              <c:numCache>
                <c:formatCode>General</c:formatCode>
                <c:ptCount val="9"/>
                <c:pt idx="0">
                  <c:v>3380</c:v>
                </c:pt>
                <c:pt idx="1">
                  <c:v>3303</c:v>
                </c:pt>
                <c:pt idx="2">
                  <c:v>3467</c:v>
                </c:pt>
                <c:pt idx="3">
                  <c:v>2924</c:v>
                </c:pt>
                <c:pt idx="4">
                  <c:v>2866</c:v>
                </c:pt>
                <c:pt idx="5">
                  <c:v>2387</c:v>
                </c:pt>
                <c:pt idx="6">
                  <c:v>2818</c:v>
                </c:pt>
                <c:pt idx="7">
                  <c:v>3267</c:v>
                </c:pt>
                <c:pt idx="8">
                  <c:v>3234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8E-4CE9-8AFD-95AD1CE0CD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70355871"/>
        <c:axId val="1"/>
        <c:axId val="0"/>
      </c:bar3DChart>
      <c:catAx>
        <c:axId val="15703558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uk-UA"/>
                  <a:t>Кількість хворих</a:t>
                </a:r>
              </a:p>
            </c:rich>
          </c:tx>
          <c:layout>
            <c:manualLayout>
              <c:xMode val="edge"/>
              <c:yMode val="edge"/>
              <c:x val="5.6976935854032738E-3"/>
              <c:y val="0.437656990637364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57035587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Динаміка госпіталізації хворих на грип та ГРВІ у м. Києві </a:t>
            </a:r>
          </a:p>
          <a:p>
            <a:pPr>
              <a:defRPr/>
            </a:pPr>
            <a:r>
              <a:rPr lang="ru-RU"/>
              <a:t>у епідемічний сезону 2025-2026 рр. </a:t>
            </a:r>
          </a:p>
        </c:rich>
      </c:tx>
      <c:layout>
        <c:manualLayout>
          <c:xMode val="edge"/>
          <c:yMode val="edge"/>
          <c:x val="0.20889459054949749"/>
          <c:y val="2.1458569702532466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Всього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Лист1!$A$4:$A$12</c:f>
              <c:numCache>
                <c:formatCode>General</c:formatCode>
                <c:ptCount val="9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</c:numCache>
            </c:numRef>
          </c:cat>
          <c:val>
            <c:numRef>
              <c:f>Лист1!$B$4:$B$12</c:f>
              <c:numCache>
                <c:formatCode>General</c:formatCode>
                <c:ptCount val="9"/>
                <c:pt idx="0">
                  <c:v>228</c:v>
                </c:pt>
                <c:pt idx="1">
                  <c:v>156</c:v>
                </c:pt>
                <c:pt idx="2">
                  <c:v>142</c:v>
                </c:pt>
                <c:pt idx="3">
                  <c:v>110</c:v>
                </c:pt>
                <c:pt idx="4">
                  <c:v>148</c:v>
                </c:pt>
                <c:pt idx="5">
                  <c:v>154</c:v>
                </c:pt>
                <c:pt idx="6">
                  <c:v>133</c:v>
                </c:pt>
                <c:pt idx="7">
                  <c:v>128</c:v>
                </c:pt>
                <c:pt idx="8">
                  <c:v>189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D2-4750-AD21-A5DA320A03A1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Діти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Лист1!$A$4:$A$12</c:f>
              <c:numCache>
                <c:formatCode>General</c:formatCode>
                <c:ptCount val="9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</c:numCache>
            </c:num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103</c:v>
                </c:pt>
                <c:pt idx="1">
                  <c:v>129</c:v>
                </c:pt>
                <c:pt idx="2">
                  <c:v>108</c:v>
                </c:pt>
                <c:pt idx="3">
                  <c:v>83</c:v>
                </c:pt>
                <c:pt idx="4">
                  <c:v>95</c:v>
                </c:pt>
                <c:pt idx="5">
                  <c:v>99</c:v>
                </c:pt>
                <c:pt idx="6">
                  <c:v>98</c:v>
                </c:pt>
                <c:pt idx="7">
                  <c:v>93</c:v>
                </c:pt>
                <c:pt idx="8">
                  <c:v>164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D2-4750-AD21-A5DA320A03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2763119"/>
        <c:axId val="1"/>
      </c:lineChart>
      <c:catAx>
        <c:axId val="1572763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Кількість хворих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572763119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30E7-5C89-47C0-BCE3-7ED9D596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epid-otdel@ukr.net</cp:lastModifiedBy>
  <cp:revision>33</cp:revision>
  <cp:lastPrinted>2025-03-07T11:04:00Z</cp:lastPrinted>
  <dcterms:created xsi:type="dcterms:W3CDTF">2025-11-21T09:35:00Z</dcterms:created>
  <dcterms:modified xsi:type="dcterms:W3CDTF">2025-12-01T08:28:00Z</dcterms:modified>
</cp:coreProperties>
</file>